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98C1" w14:textId="1019CD48" w:rsidR="00F739DA" w:rsidRPr="00195B48" w:rsidRDefault="00D40213" w:rsidP="00D363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n217"/>
      <w:bookmarkEnd w:id="0"/>
      <w:r w:rsidRPr="00D402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174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536"/>
      </w:tblGrid>
      <w:tr w:rsidR="00195B48" w:rsidRPr="002917CE" w14:paraId="7347E5AE" w14:textId="77777777" w:rsidTr="00195B48">
        <w:trPr>
          <w:trHeight w:val="284"/>
        </w:trPr>
        <w:tc>
          <w:tcPr>
            <w:tcW w:w="2647" w:type="pct"/>
            <w:hideMark/>
          </w:tcPr>
          <w:p w14:paraId="5BE34C7A" w14:textId="77777777" w:rsidR="00195B48" w:rsidRPr="002917CE" w:rsidRDefault="00195B48" w:rsidP="00195B4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353" w:type="pct"/>
            <w:hideMark/>
          </w:tcPr>
          <w:p w14:paraId="3D099C2E" w14:textId="58AD9F34" w:rsidR="00195B48" w:rsidRPr="002917CE" w:rsidRDefault="00195B48" w:rsidP="00195B4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917C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Додаток 1 до додатка </w:t>
            </w:r>
          </w:p>
          <w:p w14:paraId="34B95DBD" w14:textId="3C87E04B" w:rsidR="00195B48" w:rsidRPr="002917CE" w:rsidRDefault="00195B48" w:rsidP="00195B4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917C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до рішення селищної ради</w:t>
            </w:r>
          </w:p>
          <w:p w14:paraId="6355055D" w14:textId="6922173A" w:rsidR="004704B6" w:rsidRDefault="00195B48" w:rsidP="004704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17C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</w:t>
            </w:r>
            <w:r w:rsidR="002917C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</w:t>
            </w:r>
            <w:r w:rsidR="004704B6" w:rsidRPr="00097E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від </w:t>
            </w:r>
            <w:r w:rsidR="004704B6">
              <w:rPr>
                <w:rFonts w:ascii="Times New Roman" w:hAnsi="Times New Roman" w:cs="Times New Roman"/>
                <w:bCs/>
                <w:sz w:val="28"/>
                <w:szCs w:val="28"/>
              </w:rPr>
              <w:t>25 квітня</w:t>
            </w:r>
            <w:r w:rsidR="004704B6" w:rsidRPr="00097E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704B6">
              <w:rPr>
                <w:rFonts w:ascii="Times New Roman" w:hAnsi="Times New Roman" w:cs="Times New Roman"/>
                <w:bCs/>
                <w:sz w:val="28"/>
                <w:szCs w:val="28"/>
              </w:rPr>
              <w:t>2025 року</w:t>
            </w:r>
          </w:p>
          <w:p w14:paraId="4FBBA15F" w14:textId="495EE9B7" w:rsidR="004704B6" w:rsidRDefault="004704B6" w:rsidP="004704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№ 9</w:t>
            </w:r>
            <w:r w:rsidR="00F24365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30/</w:t>
            </w:r>
            <w:r w:rsidRPr="00C454C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ІІІ</w:t>
            </w:r>
          </w:p>
          <w:p w14:paraId="464DEB02" w14:textId="6C2A8928" w:rsidR="004704B6" w:rsidRPr="002917CE" w:rsidRDefault="004704B6" w:rsidP="004704B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363D9347" w14:textId="6B46A213" w:rsidR="00195B48" w:rsidRPr="002917CE" w:rsidRDefault="00195B48" w:rsidP="00195B4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254AA3BA" w14:textId="77777777" w:rsidR="00D3639D" w:rsidRPr="00D3639D" w:rsidRDefault="00D3639D" w:rsidP="00D3639D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" w:name="n308"/>
      <w:bookmarkStart w:id="2" w:name="n300"/>
      <w:bookmarkStart w:id="3" w:name="n301"/>
      <w:bookmarkEnd w:id="1"/>
      <w:bookmarkEnd w:id="2"/>
      <w:bookmarkEnd w:id="3"/>
      <w:r w:rsidRPr="00D363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РОЗПОДІЛ ЧАСУ</w:t>
      </w:r>
      <w:r w:rsidRPr="00D3639D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D363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 модулями і темами</w:t>
      </w:r>
    </w:p>
    <w:tbl>
      <w:tblPr>
        <w:tblW w:w="5000" w:type="pct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194"/>
        <w:gridCol w:w="5623"/>
        <w:gridCol w:w="1785"/>
        <w:gridCol w:w="1020"/>
      </w:tblGrid>
      <w:tr w:rsidR="00D3639D" w:rsidRPr="00D3639D" w14:paraId="08A3AA49" w14:textId="77777777" w:rsidTr="00D3639D">
        <w:trPr>
          <w:trHeight w:val="48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7E64B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4" w:name="n401"/>
            <w:bookmarkEnd w:id="4"/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493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1CAAF48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блоку, теми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7B2FD13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Кількість годин</w:t>
            </w:r>
          </w:p>
        </w:tc>
      </w:tr>
      <w:tr w:rsidR="00D3639D" w:rsidRPr="00D3639D" w14:paraId="6CB7A608" w14:textId="77777777" w:rsidTr="00D3639D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8579D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5D5D223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6EB7A15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індивідуальна робота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2B74AA7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групова</w:t>
            </w: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робота</w:t>
            </w:r>
          </w:p>
        </w:tc>
      </w:tr>
      <w:tr w:rsidR="00D3639D" w:rsidRPr="00D3639D" w14:paraId="3B7BCF51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9780A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52F10A4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99E4AD5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8A98C65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D3639D" w:rsidRPr="00D3639D" w14:paraId="4D55256C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D1AFD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Блок 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291171B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Зміст і методи діагностики психоемоційного стану кривдника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3302D52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6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A475357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36F19504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97188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Частина 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1D54B51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Діагностичні методики, що застосовуються до початку корекційної роботи. Проведення психодіагностики. Карта первинного психологічного обстеження кривдника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EB74542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7E8BEED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04CD6C6F" w14:textId="77777777" w:rsidTr="00D3639D">
        <w:trPr>
          <w:trHeight w:val="324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8B4C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Частина 2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662E271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Діагностичні методики, що застосовуються в процесі індивідуальної корекційної роботи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A95B807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CC1E07A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1839C62C" w14:textId="77777777" w:rsidTr="00D3639D">
        <w:trPr>
          <w:trHeight w:val="360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9612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Частина 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21B0FC6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Проективні методики, рекомендовані для роботи з кривдниками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338F399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AE61829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65AEDF25" w14:textId="77777777" w:rsidTr="00D3639D">
        <w:trPr>
          <w:trHeight w:val="48"/>
        </w:trPr>
        <w:tc>
          <w:tcPr>
            <w:tcW w:w="85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44166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Блок 2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5FDE7D5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Технологія проведення мотиваційної бесіди/інтерв</w:t>
            </w: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’</w:t>
            </w: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ювання з кривдником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8B3A0EE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E31C066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294A42D5" w14:textId="77777777" w:rsidTr="00D3639D">
        <w:trPr>
          <w:trHeight w:val="4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38355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1C21525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Перший етап мотиваційної бесіди / інтерв’ювання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DB1E7F0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D1BA9B3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59EE95F0" w14:textId="77777777" w:rsidTr="00D3639D">
        <w:trPr>
          <w:trHeight w:val="4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2BEEC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B931989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Другий етап мотиваційної бесіди / інтерв’ювання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5476047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E4576E2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7027C11E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B1039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Блок 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AAA3419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Зміст індивідуальної корекційної роботи з кривдником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E9D714E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19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910AF73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0936DDE4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7CC8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075C189" w14:textId="77777777" w:rsid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Прояви агресивності та особиста відповідальність за власні слова й вчинки. Психоедукація щодо психологічних засад корекційної роботи. Дослідження індивідуальних чинників (історія дитинства, індивідуальний досвід, сформовані деструктивні переконання тощо) патернів насильницької поведінки (одне заняття)</w:t>
            </w:r>
          </w:p>
          <w:p w14:paraId="2F8BBE2F" w14:textId="77777777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32335E" w14:textId="77777777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47D93F" w14:textId="1F0BCFDE" w:rsidR="002917CE" w:rsidRPr="00D3639D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B6648DD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060D3E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3CB90473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B298E" w14:textId="7DB61426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2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0A5E922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Емоційна рівновага. Розвиток емоційного інтелекту. Усвідомлення власних емоцій і почуттів (два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7ED67D6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9B55634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3B83A365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C777C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AB0A35E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Усвідомлення почуттів. Когнітивна робота. Мотиви поведінки. Усвідомлення взаємозв’язку думок, емоцій і поведінки.</w:t>
            </w: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Робота з деструктивними переконаннями (два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5782663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D658A9D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2276E325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024FF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4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038132B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Керування почуттям гніву та самоагресією. Ціннісна сфера особистості кривдника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2442BDE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C53B5EC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08B749DB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4D610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5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CC4F290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Формування навичок самоконтролю і саморегуляції. Поведінкова робота. Аналіз дисфункційної поведінки (два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A9A547C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DA7C82D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2ADA2C4E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9126C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6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D64BE75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Усвідомлення власних особистісних меж для конструктивного спілкування. Моделювання адаптивної поведінки. Формування здатності задоволення потреб в асертивний спосіб (два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CEB66D7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D54C3A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3CA6BF58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28115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7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27EC6D1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Подолання страхів. Формування навичок аналізу автоматичних думок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49DFEA3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C3EB4B0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5D5217B0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7731A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8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CD78803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Усвідомлення власних потреб і пошук способів їх задоволення. Формування навичок самоконтролю емоційних проявів (два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3898D38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EFB64AE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119D75B0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A8C9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9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74EE56F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Конструктивне розв’язання конфліктів. Формування навичок аналізу соціальної ситуації. Усвідомлення власних кордонів та кордонів інших людей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8C4B8EE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DF7419F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28611385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89D67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10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7B68AA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Партнерська взаємодія. Моделювання взаємозв’язку думок, емоцій і поведінки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A6AF8FC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4DE8A01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1973957C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68FE9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11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B3BB921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Розвиток навичок спілкування. Формування навичок конструктивного спілкування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D3A1EE0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9BF42D4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1AF40143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A810E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12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975A2BF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Усвідомлення системи моральних цінностей. Формування навичок ефективної комунікації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0F136C1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0CE71E3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0C08A7CE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11B1E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13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13088F9" w14:textId="274C2D7F" w:rsid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Профілактика булінгу, домагань в колективі (два заняття)</w:t>
            </w:r>
          </w:p>
          <w:p w14:paraId="307A16A3" w14:textId="56C33937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A76D032" w14:textId="5B1DC024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F6104D7" w14:textId="680364D3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53FDFBF" w14:textId="77777777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8BFEE69" w14:textId="77777777" w:rsidR="002917CE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FDA1514" w14:textId="2E038988" w:rsidR="002917CE" w:rsidRPr="00D3639D" w:rsidRDefault="002917CE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C678F89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BFA4A7E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491EB6A1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A501E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Блок 4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3807746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Зміст групової роботи з кривдниками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26C933E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A59910F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27 год</w:t>
            </w:r>
          </w:p>
        </w:tc>
      </w:tr>
      <w:tr w:rsidR="00D3639D" w:rsidRPr="00D3639D" w14:paraId="1D474012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11196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1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31C6BD3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Вступ до Програми для кривдників. Знайомство. Формування правил роботи групи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46170AC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92C22FE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317F32E8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A531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2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FDB1A8D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Установлення індивідуальних цілей та побудова перспективних планів щодо подолання агресивної поведінки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3964D37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81D2773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4875CF2E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0B6BC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CFF3CF1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Механізми формування агресивної поведінки: які вони, як їх розпізнати та зупинити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6D199BC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2036CE8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54657F5D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9FBD0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4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05E4E2E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Сутність понять «насильство», «насильство за ознакою статі» та «домашнє насильство». Види насильства та дії, які слід вважати насильством. Цикл насильства. Наслідки насильства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CE9F89A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6F30723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43246BA8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3EEB9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5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17A042D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Відпрацювання навичок контролю гніву та агресії.</w:t>
            </w: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Формування навичок самоконтролю агресивних патернів поведінки. Планування та реалізація поведінкових патернів адаптивних переконань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0FF0B71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366A066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23A3137C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2D695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6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A2F0812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Ефективна комунікація (два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9554A45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80F0797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 год</w:t>
            </w:r>
          </w:p>
        </w:tc>
      </w:tr>
      <w:tr w:rsidR="00D3639D" w:rsidRPr="00D3639D" w14:paraId="2DF30995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F378A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7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8728B84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Формування цілей і перспективних життєвих планів. Консультаційні заходи щодо підвищення мотиваційного потенціалу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D5F0D63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2915EEA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05809021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3530C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Тема 8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355DCDB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Підведення підсумків участі у Програмі для кривдників. Опитування або тестування з метою оцінювання знань та навичок (одне заняття)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006B42B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C3AC411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год</w:t>
            </w:r>
          </w:p>
        </w:tc>
      </w:tr>
      <w:tr w:rsidR="00D3639D" w:rsidRPr="00D3639D" w14:paraId="4482FB0F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5EE33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Блок 5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A2FD473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Вторинна діагностика за результатами проходження Програми. Складання плану запобігання рецидиву насильницької поведінки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7F602E9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3DA9B42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D3639D" w:rsidRPr="00D3639D" w14:paraId="487D3D89" w14:textId="77777777" w:rsidTr="00D3639D">
        <w:trPr>
          <w:trHeight w:val="48"/>
        </w:trPr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63E3F" w14:textId="77777777" w:rsidR="00D3639D" w:rsidRPr="00D3639D" w:rsidRDefault="00D3639D" w:rsidP="00D3639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Підсумок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EEEE1E2" w14:textId="77777777" w:rsidR="00D3639D" w:rsidRPr="00D3639D" w:rsidRDefault="00D3639D" w:rsidP="00D36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D5C83A0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29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13279F3" w14:textId="77777777" w:rsidR="00D3639D" w:rsidRPr="00D3639D" w:rsidRDefault="00D3639D" w:rsidP="00D3639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3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27 год</w:t>
            </w:r>
          </w:p>
        </w:tc>
      </w:tr>
    </w:tbl>
    <w:p w14:paraId="50EDF2FA" w14:textId="77777777" w:rsidR="00D3639D" w:rsidRPr="00D3639D" w:rsidRDefault="00F24365" w:rsidP="00D36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5" w:name="n398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pict w14:anchorId="4E99A2D1">
          <v:rect id="_x0000_i1025" style="width:0;height:0" o:hralign="center" o:hrstd="t" o:hrnoshade="t" o:hr="t" fillcolor="black" stroked="f"/>
        </w:pict>
      </w:r>
    </w:p>
    <w:p w14:paraId="538F4526" w14:textId="77777777" w:rsidR="00D3639D" w:rsidRPr="00D3639D" w:rsidRDefault="00D3639D" w:rsidP="00D36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6" w:name="n410"/>
      <w:bookmarkEnd w:id="6"/>
      <w:r w:rsidRPr="00D3639D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br/>
      </w:r>
    </w:p>
    <w:p w14:paraId="5781198A" w14:textId="0EBD9D80" w:rsidR="00F739DA" w:rsidRDefault="00F739DA" w:rsidP="00D3639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7" w:name="n409"/>
      <w:bookmarkEnd w:id="7"/>
    </w:p>
    <w:p w14:paraId="261205A3" w14:textId="20036EFB" w:rsidR="00195B48" w:rsidRPr="00D3639D" w:rsidRDefault="002F498F" w:rsidP="002917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Секретар селищної ради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>Лідія МОЖНА</w:t>
      </w:r>
    </w:p>
    <w:sectPr w:rsidR="00195B48" w:rsidRPr="00D3639D" w:rsidSect="002917CE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85EDC"/>
    <w:multiLevelType w:val="hybridMultilevel"/>
    <w:tmpl w:val="493E659A"/>
    <w:lvl w:ilvl="0" w:tplc="2DCE93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68"/>
    <w:rsid w:val="00035F64"/>
    <w:rsid w:val="0011258F"/>
    <w:rsid w:val="00195B48"/>
    <w:rsid w:val="002917CE"/>
    <w:rsid w:val="002F498F"/>
    <w:rsid w:val="002F6F41"/>
    <w:rsid w:val="00352870"/>
    <w:rsid w:val="004704B6"/>
    <w:rsid w:val="004B7DF3"/>
    <w:rsid w:val="00513C32"/>
    <w:rsid w:val="00792CBD"/>
    <w:rsid w:val="007C1A9E"/>
    <w:rsid w:val="007E2E7C"/>
    <w:rsid w:val="009E45D5"/>
    <w:rsid w:val="00A835DA"/>
    <w:rsid w:val="00BC7551"/>
    <w:rsid w:val="00C8611A"/>
    <w:rsid w:val="00CE53BE"/>
    <w:rsid w:val="00D24D87"/>
    <w:rsid w:val="00D3639D"/>
    <w:rsid w:val="00D40213"/>
    <w:rsid w:val="00D455DA"/>
    <w:rsid w:val="00E17A68"/>
    <w:rsid w:val="00F24365"/>
    <w:rsid w:val="00F739DA"/>
    <w:rsid w:val="00FB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5D6C"/>
  <w15:chartTrackingRefBased/>
  <w15:docId w15:val="{BAA7F3F1-64DF-47FF-8BCA-1EBF00CB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D3639D"/>
  </w:style>
  <w:style w:type="paragraph" w:customStyle="1" w:styleId="rvps4">
    <w:name w:val="rvps4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D3639D"/>
  </w:style>
  <w:style w:type="character" w:customStyle="1" w:styleId="rvts23">
    <w:name w:val="rvts23"/>
    <w:basedOn w:val="a0"/>
    <w:rsid w:val="00D3639D"/>
  </w:style>
  <w:style w:type="paragraph" w:customStyle="1" w:styleId="rvps7">
    <w:name w:val="rvps7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3639D"/>
  </w:style>
  <w:style w:type="paragraph" w:customStyle="1" w:styleId="rvps14">
    <w:name w:val="rvps14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8">
    <w:name w:val="rvps18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D3639D"/>
    <w:rPr>
      <w:color w:val="0000FF"/>
      <w:u w:val="single"/>
    </w:rPr>
  </w:style>
  <w:style w:type="paragraph" w:customStyle="1" w:styleId="rvps2">
    <w:name w:val="rvps2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basedOn w:val="a0"/>
    <w:rsid w:val="00D3639D"/>
  </w:style>
  <w:style w:type="character" w:customStyle="1" w:styleId="rvts44">
    <w:name w:val="rvts44"/>
    <w:basedOn w:val="a0"/>
    <w:rsid w:val="00D3639D"/>
  </w:style>
  <w:style w:type="paragraph" w:customStyle="1" w:styleId="rvps15">
    <w:name w:val="rvps15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D3639D"/>
  </w:style>
  <w:style w:type="paragraph" w:customStyle="1" w:styleId="rvps12">
    <w:name w:val="rvps12"/>
    <w:basedOn w:val="a"/>
    <w:rsid w:val="00D36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D3639D"/>
  </w:style>
  <w:style w:type="paragraph" w:styleId="a4">
    <w:name w:val="List Paragraph"/>
    <w:basedOn w:val="a"/>
    <w:uiPriority w:val="34"/>
    <w:qFormat/>
    <w:rsid w:val="001125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5">
    <w:name w:val="Обычный (веб)"/>
    <w:basedOn w:val="a"/>
    <w:rsid w:val="0011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59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740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7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38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1288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34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9568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77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93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1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95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3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25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30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6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2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50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2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6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91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68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59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80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8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08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84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16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74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46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90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49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9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06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81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09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7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12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3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0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77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44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89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78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75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39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92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7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30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6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3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12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1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46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96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96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77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94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77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2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09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49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0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0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17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724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52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90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30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78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11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83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44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0226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9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6111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41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53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015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78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802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45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0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55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728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62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2791</Words>
  <Characters>1591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Ганна</cp:lastModifiedBy>
  <cp:revision>18</cp:revision>
  <cp:lastPrinted>2025-04-15T06:38:00Z</cp:lastPrinted>
  <dcterms:created xsi:type="dcterms:W3CDTF">2025-04-14T05:56:00Z</dcterms:created>
  <dcterms:modified xsi:type="dcterms:W3CDTF">2025-04-24T07:14:00Z</dcterms:modified>
</cp:coreProperties>
</file>